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textAlignment w:val="baseline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附件3:</w:t>
      </w:r>
    </w:p>
    <w:p>
      <w:pPr>
        <w:widowControl/>
        <w:shd w:val="clear" w:color="auto" w:fill="FFFFFF"/>
        <w:spacing w:line="360" w:lineRule="auto"/>
        <w:jc w:val="left"/>
        <w:textAlignment w:val="baseline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2"/>
        <w:tblW w:w="2085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807"/>
        <w:gridCol w:w="880"/>
        <w:gridCol w:w="789"/>
        <w:gridCol w:w="750"/>
        <w:gridCol w:w="1003"/>
        <w:gridCol w:w="699"/>
        <w:gridCol w:w="698"/>
        <w:gridCol w:w="1037"/>
        <w:gridCol w:w="747"/>
        <w:gridCol w:w="1257"/>
        <w:gridCol w:w="1176"/>
        <w:gridCol w:w="2932"/>
        <w:gridCol w:w="4045"/>
        <w:gridCol w:w="1658"/>
        <w:gridCol w:w="699"/>
        <w:gridCol w:w="10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2085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bookmarkStart w:id="0" w:name="_GoBack"/>
            <w:r>
              <w:rPr>
                <w:rStyle w:val="5"/>
                <w:sz w:val="44"/>
                <w:szCs w:val="44"/>
                <w:lang w:bidi="ar"/>
              </w:rPr>
              <w:t>计算机科学与技术学院个人评优汇总表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申报类别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政治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综测专业排名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任职情况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获奖情况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1687" w:firstLineChars="800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社会实践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公益活动时间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例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张三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1/156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2023年5月任班级团支书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2023年3月获优秀志愿者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2023年“三下乡”、2023级迎新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68小时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李四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/>
    <w:sectPr>
      <w:pgSz w:w="23811" w:h="16838" w:orient="landscape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00000000"/>
    <w:rsid w:val="03613D69"/>
    <w:rsid w:val="1AE74998"/>
    <w:rsid w:val="2B915D42"/>
    <w:rsid w:val="5BD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2023-11-19T08:37:00Z</dcterms:created>
  <dc:creator>Administrator</dc:creator>
  <cp:lastModifiedBy>王秋雨</cp:lastModifiedBy>
  <dcterms:modified xsi:type="dcterms:W3CDTF">2023-11-21T08:23:49Z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B2A1C8E0B72743628BA187B86287BB62_13</vt:lpwstr>
  </property>
</Properties>
</file>